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2" w:rsidRPr="00B52B43" w:rsidRDefault="009B3BB2" w:rsidP="009B3BB2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52B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Консультация для родителей:</w:t>
      </w:r>
    </w:p>
    <w:p w:rsidR="009B3BB2" w:rsidRPr="00B52B43" w:rsidRDefault="009B3BB2" w:rsidP="009B3BB2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52B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Тема: «Шесть приемов для развития связной речи»</w:t>
      </w:r>
    </w:p>
    <w:p w:rsidR="00A253BD" w:rsidRDefault="00A253BD" w:rsidP="00A253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</w:rPr>
      </w:pPr>
      <w:r w:rsidRPr="00A253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53BD">
        <w:rPr>
          <w:rFonts w:ascii="Times New Roman" w:eastAsia="Times New Roman" w:hAnsi="Times New Roman" w:cs="Times New Roman"/>
          <w:color w:val="000000"/>
          <w:sz w:val="28"/>
          <w:szCs w:val="28"/>
        </w:rPr>
        <w:t>Шлячкова</w:t>
      </w:r>
      <w:proofErr w:type="spellEnd"/>
      <w:r w:rsidRPr="00A2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A253BD" w:rsidRPr="00A253BD" w:rsidRDefault="00A253BD" w:rsidP="00A253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B3A" w:rsidRDefault="001E1C6A" w:rsidP="00B52B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со</w:t>
      </w:r>
      <w:r w:rsidR="00B52B43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вершенствовать связную речь ребе</w:t>
      </w:r>
      <w:r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нка, н</w:t>
      </w:r>
      <w:r w:rsidR="00B52B43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использовать все, что ребе</w:t>
      </w:r>
      <w:r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нок видит вокруг. Можно заниматься дома, на прогулке</w:t>
      </w:r>
      <w:r w:rsidR="00B52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дороге в детский сад.</w:t>
      </w:r>
    </w:p>
    <w:p w:rsidR="00141B3A" w:rsidRDefault="00B52B43" w:rsidP="00141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 следующие прие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мы, способствующие развитию с</w:t>
      </w:r>
      <w:r w:rsidR="00141B3A">
        <w:rPr>
          <w:rFonts w:ascii="Times New Roman" w:eastAsia="Times New Roman" w:hAnsi="Times New Roman" w:cs="Times New Roman"/>
          <w:color w:val="000000"/>
          <w:sz w:val="28"/>
          <w:szCs w:val="28"/>
        </w:rPr>
        <w:t>вязной речи:</w:t>
      </w:r>
    </w:p>
    <w:p w:rsidR="00141B3A" w:rsidRDefault="00141B3A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«Как это было?» - в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спомните с малышом любое интересное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событие, в котором вы принимали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участие. Вместе вспоминайте, что видели и что делал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тот момент. Припоминайте те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моменты, которые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звали си</w:t>
      </w:r>
      <w:r w:rsidR="00CF0D7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эмоции у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30CC0" w:rsidRDefault="00530CC0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CC0" w:rsidRDefault="00530CC0" w:rsidP="00A253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76575" cy="2051050"/>
            <wp:effectExtent l="19050" t="0" r="9525" b="0"/>
            <wp:docPr id="16" name="Рисунок 16" descr="Веселая рыбалка (6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селая рыбалка (64 фото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C0" w:rsidRDefault="00530CC0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B3A" w:rsidRDefault="00141B3A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«Что дальше?» - в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ключите интересный мультфильм и начните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смотреть его вместе с малышом.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на самом интересном месте «вспомните»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срочные дела и уйдите в другую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комнату. Чере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некоторое время, сделав огорченный вид, попросите ребенка рассказать,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пропустили, и чем закончился мультфильм.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бязательно поблагодарите его за рассказ!</w:t>
      </w:r>
    </w:p>
    <w:p w:rsidR="00CF0D79" w:rsidRDefault="00CF0D79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D79" w:rsidRDefault="00CF0D79" w:rsidP="00CF0D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70180" cy="2400300"/>
            <wp:effectExtent l="19050" t="0" r="0" b="0"/>
            <wp:docPr id="13" name="Рисунок 13" descr="https://i.pinimg.com/originals/57/15/9c/57159c86105dc61afabaffa09578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57/15/9c/57159c86105dc61afabaffa0957882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32" cy="24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79" w:rsidRDefault="00CF0D79" w:rsidP="00CF0D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B3A" w:rsidRDefault="00141B3A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«Закончи предложение» - предлагаем ребе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нку продолжить и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предложение, которое начал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взрослый. При этом помогаем наводящими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вопросами: «Малыши играют... (где? с чем?)».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немного усложнить: «Малыши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на улице, потому что...»</w:t>
      </w:r>
    </w:p>
    <w:p w:rsidR="00530CC0" w:rsidRDefault="00530CC0" w:rsidP="00530C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98797" cy="3238500"/>
            <wp:effectExtent l="19050" t="0" r="0" b="0"/>
            <wp:docPr id="19" name="Рисунок 19" descr="https://i.pinimg.com/originals/a0/90/da/a090da6711aa20d18316093252fd2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a0/90/da/a090da6711aa20d18316093252fd2e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97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B3A" w:rsidRDefault="00141B3A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«Попробуй, отгадай» - д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 лучше собрать несколько игроков, 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братьев, сестер, друзей или бабушек и дедушек.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взрослых показывает мешочек (непрозрачный) и </w:t>
      </w:r>
      <w:r w:rsidR="00A253B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сообщает, что он волшебный. В не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м лежат подарочки (мелкие игрушки,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из Киндер-сюрприза). Подарок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достанется тому, кто умеет хранить тайны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Затем взрослый подходит к ребенку, который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зажмурить глаза и, вытащить из мешка игрушку, рассмотреть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но не показывать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рассказывать, что там. Это необходимо держать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айне. Когда все дети получат по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игрушке, взрослый спрашивает у них, хотят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знать, кому что досталось.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Детям, конечно, хочется. Тогда он просит не показывать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игрушки, а рассказать про них.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ведущий описывает свой подарок, чтобы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тишки поняли, как правильно это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делать, а дети отгадывают, что досталось ведущему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Затем малыши рассказывают про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подарочки и, когда подарок отгадан, показываю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свою игрушку. Эта игра хорошо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 для детских праз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дников.</w:t>
      </w:r>
    </w:p>
    <w:p w:rsidR="00A253BD" w:rsidRDefault="00A253BD" w:rsidP="00A253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22" name="Рисунок 22" descr="https://fsd.kopilkaurokov.ru/up/html/2018/05/27/k_5b0a31256b1cd/img_user_file_5b0a3125ed78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/html/2018/05/27/k_5b0a31256b1cd/img_user_file_5b0a3125ed782_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61" w:rsidRDefault="00141B3A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«Ах, если бы...» - в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зрослый предлагает малышу пофантазировать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предлагает следующее начало: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бы я была волшебницей, то...»</w:t>
      </w:r>
      <w:r w:rsidR="009D58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«Если бы </w:t>
      </w:r>
      <w:r w:rsidR="009D5861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была шапка-невидимка...»</w:t>
      </w:r>
    </w:p>
    <w:p w:rsidR="00A253BD" w:rsidRDefault="00A253BD" w:rsidP="00A253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2850" cy="3752850"/>
            <wp:effectExtent l="19050" t="0" r="0" b="0"/>
            <wp:docPr id="25" name="Рисунок 25" descr="https://sun9-52.userapi.com/impf/Og2SdezVT-H2V98iCwwIWx1EDqPxiQuL8plPeg/xqBerLR5GNQ.jpg?size=800x800&amp;quality=96&amp;sign=a48ccc178b4603b4c3956e61e477b4ce&amp;c_uniq_tag=8PZaaKzumwukunCGFlm0mGUfGOMNfZBwdx-Op4TOi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52.userapi.com/impf/Og2SdezVT-H2V98iCwwIWx1EDqPxiQuL8plPeg/xqBerLR5GNQ.jpg?size=800x800&amp;quality=96&amp;sign=a48ccc178b4603b4c3956e61e477b4ce&amp;c_uniq_tag=8PZaaKzumwukunCGFlm0mGUfGOMNfZBwdx-Op4TOieE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BD" w:rsidRDefault="00A253BD" w:rsidP="00141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C6A" w:rsidRDefault="009D5861" w:rsidP="009D58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«Рисуем словами» - взрослый говорит ребе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нку: «Хочешь превратиться в необыч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художника,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умеет рисовать не кистью и акварелью, а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ами? Тогда послушай. Я прочитаю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 о зиме, а ты закр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глазки и представляй то, о че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услышишь. Затем опиши, какую картину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представил». </w:t>
      </w:r>
      <w:r w:rsidR="001E1C6A" w:rsidRPr="009B3BB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можно нарисовать картинку к рассказу вместе с малышом.</w:t>
      </w:r>
    </w:p>
    <w:p w:rsidR="00A253BD" w:rsidRDefault="00A253BD" w:rsidP="00A253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957638" cy="2638425"/>
            <wp:effectExtent l="19050" t="0" r="4762" b="0"/>
            <wp:docPr id="28" name="Рисунок 28" descr="https://sun9-5.userapi.com/impg/JpgzXtfS9Hb4Ilc0wyKNi28DyUhrYaezlg50oQ/njr7iXkRHsY.jpg?size=600x400&amp;quality=95&amp;sign=fcb3b528ef8f1ba7f7f4548b9b35e1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5.userapi.com/impg/JpgzXtfS9Hb4Ilc0wyKNi28DyUhrYaezlg50oQ/njr7iXkRHsY.jpg?size=600x400&amp;quality=95&amp;sign=fcb3b528ef8f1ba7f7f4548b9b35e1ac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638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79" w:rsidRPr="00141B3A" w:rsidRDefault="00CF0D79" w:rsidP="009D58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F0D79" w:rsidRPr="00141B3A" w:rsidSect="0056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1C6A"/>
    <w:rsid w:val="00141B3A"/>
    <w:rsid w:val="001E1C6A"/>
    <w:rsid w:val="00530CC0"/>
    <w:rsid w:val="00561AD4"/>
    <w:rsid w:val="009B3BB2"/>
    <w:rsid w:val="009D5861"/>
    <w:rsid w:val="00A253BD"/>
    <w:rsid w:val="00B52B43"/>
    <w:rsid w:val="00CF0D79"/>
    <w:rsid w:val="00C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C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6</cp:revision>
  <dcterms:created xsi:type="dcterms:W3CDTF">2024-03-31T20:10:00Z</dcterms:created>
  <dcterms:modified xsi:type="dcterms:W3CDTF">2024-04-07T15:14:00Z</dcterms:modified>
</cp:coreProperties>
</file>